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72"/>
          <w:szCs w:val="72"/>
        </w:rPr>
      </w:pPr>
      <w:bookmarkStart w:colFirst="0" w:colLast="0" w:name="_4variffhs2cr" w:id="0"/>
      <w:bookmarkEnd w:id="0"/>
      <w:r w:rsidDel="00000000" w:rsidR="00000000" w:rsidRPr="00000000">
        <w:rPr>
          <w:rtl w:val="0"/>
        </w:rPr>
        <w:t xml:space="preserve">Hoe doe je </w:t>
      </w:r>
      <w:r w:rsidDel="00000000" w:rsidR="00000000" w:rsidRPr="00000000">
        <w:rPr>
          <w:sz w:val="72"/>
          <w:szCs w:val="72"/>
          <w:rtl w:val="0"/>
        </w:rPr>
        <w:t xml:space="preserve">online Outreach?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Wat</w:t>
      </w:r>
      <w:r w:rsidDel="00000000" w:rsidR="00000000" w:rsidRPr="00000000">
        <w:rPr>
          <w:rtl w:val="0"/>
        </w:rPr>
        <w:t xml:space="preserve"> is het? </w:t>
      </w:r>
      <w:r w:rsidDel="00000000" w:rsidR="00000000" w:rsidRPr="00000000">
        <w:rPr>
          <w:b w:val="1"/>
          <w:rtl w:val="0"/>
        </w:rPr>
        <w:t xml:space="preserve">Waarom</w:t>
      </w:r>
      <w:r w:rsidDel="00000000" w:rsidR="00000000" w:rsidRPr="00000000">
        <w:rPr>
          <w:rtl w:val="0"/>
        </w:rPr>
        <w:t xml:space="preserve"> doen we het?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We zijn allemaal crew</w:t>
      </w:r>
      <w:r w:rsidDel="00000000" w:rsidR="00000000" w:rsidRPr="00000000">
        <w:rPr>
          <w:rtl w:val="0"/>
        </w:rPr>
        <w:t xml:space="preserve">, en we moeten rebellen mobiliseren om deze movement succesvol te laten zijn.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Sociale media speelt een grote rol in het leven van mensen, vooral in die van jongere generaties.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Door direct te communiceren naar rebellen via Facebook, kunnen we het aantal mensen dat naar vergaderingen en acties komt vergroten.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Hoe </w:t>
      </w:r>
      <w:r w:rsidDel="00000000" w:rsidR="00000000" w:rsidRPr="00000000">
        <w:rPr>
          <w:rtl w:val="0"/>
        </w:rPr>
        <w:t xml:space="preserve">doen we het?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 is heel makkelijk, zelfs voor rebellen met weinig tijd beschikbaar.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Volg de onderstaande vijf stappen.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Stuur je vrienden die op een Extinction Rebellion event gereageerd hebben een bericht, en vraag of ze naar een vergadering of actie komen!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Stap 1</w:t>
      </w:r>
      <w:r w:rsidDel="00000000" w:rsidR="00000000" w:rsidRPr="00000000">
        <w:rPr>
          <w:rtl w:val="0"/>
        </w:rPr>
        <w:t xml:space="preserve">: kies je evenement en de rebellen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Vind het Facebook event voor de vergadering of actie waar je rebellen voor mobiliseert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Klik op ‘gaan’ bij het Facebook event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 kan je zien wie van je vrienden op ‘gaan’ of ‘geïnteresseerd’ hebben geklikt bij het Facebook event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Stap 2</w:t>
      </w:r>
      <w:r w:rsidDel="00000000" w:rsidR="00000000" w:rsidRPr="00000000">
        <w:rPr>
          <w:rtl w:val="0"/>
        </w:rPr>
        <w:t xml:space="preserve">: praat met ze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Stuur elk van je vrienden die gereageerd heeft met ‘gaan’ of ‘geïnteresseerd’ een gepersonaliseerde versie van het template bericht (die kan je vinden in het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Methods pack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Zorg dat je een gesprek met ze aangaat - het blijven je vrienden!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Moedig ze aan om mee te gaan naar de actie of vergadering - als ze niet kunnen vraag ze waarom en kijk of je kan helpen!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Stap 3</w:t>
      </w:r>
      <w:r w:rsidDel="00000000" w:rsidR="00000000" w:rsidRPr="00000000">
        <w:rPr>
          <w:rtl w:val="0"/>
        </w:rPr>
        <w:t xml:space="preserve">: middelen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vrienden lopen misschien tegen obstakels aan die voorkomen dat ze meegaan naar het event. Deze middelen kunnen misschien helpen: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Schrijf je in</w:t>
        </w:r>
      </w:hyperlink>
      <w:r w:rsidDel="00000000" w:rsidR="00000000" w:rsidRPr="00000000">
        <w:rPr>
          <w:rtl w:val="0"/>
        </w:rPr>
        <w:t xml:space="preserve"> voor rollen in Extinction Rebellion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Extinction Rebellion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Extinction Rebellion l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okale groepen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Oktober Rebellie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Facebook Event pagina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Massamobilisatie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webinar</w:t>
        </w:r>
      </w:hyperlink>
      <w:r w:rsidDel="00000000" w:rsidR="00000000" w:rsidRPr="00000000">
        <w:rPr>
          <w:rtl w:val="0"/>
        </w:rPr>
        <w:t xml:space="preserve"> en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inschrijving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Stap 4</w:t>
      </w:r>
      <w:r w:rsidDel="00000000" w:rsidR="00000000" w:rsidRPr="00000000">
        <w:rPr>
          <w:rtl w:val="0"/>
        </w:rPr>
        <w:t xml:space="preserve">: uitdaging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Daag je vrienden uit om deze stappen te volgen en om contact op te nemen met alle vrienden die gereageerd hebben op hetzelfde event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Geef ze deze documenten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Vraag of ze op ‘gaan’ willen klikken op de Facebook event pagina en om het te delen!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Stap 5</w:t>
      </w:r>
      <w:r w:rsidDel="00000000" w:rsidR="00000000" w:rsidRPr="00000000">
        <w:rPr>
          <w:rtl w:val="0"/>
        </w:rPr>
        <w:t xml:space="preserve">: follow-up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 je vrienden de volgende dag om te vragen hoe het met hun vrienden ging!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zoom.us/recording/play/7VzS0n9cdGHH7YpVJMYlQJGT6vLhfvy2o2f2NKwiBC8Io1CixKaFyCVFSkeSvhI0?continueMode=true" TargetMode="External"/><Relationship Id="rId10" Type="http://schemas.openxmlformats.org/officeDocument/2006/relationships/hyperlink" Target="https://www.facebook.com/events/350862888939201/" TargetMode="External"/><Relationship Id="rId12" Type="http://schemas.openxmlformats.org/officeDocument/2006/relationships/hyperlink" Target="https://actionnetwork.org/forms/mobilising-local-rebels?clear_id=true" TargetMode="External"/><Relationship Id="rId9" Type="http://schemas.openxmlformats.org/officeDocument/2006/relationships/hyperlink" Target="https://extinctionrebellion.nl/join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30G8uaktIWtEJPNrCGG2UwveeEwe8AkkbKsiCxi0e_Y/edit" TargetMode="External"/><Relationship Id="rId7" Type="http://schemas.openxmlformats.org/officeDocument/2006/relationships/hyperlink" Target="https://extinctionrebellion.nl/join/" TargetMode="External"/><Relationship Id="rId8" Type="http://schemas.openxmlformats.org/officeDocument/2006/relationships/hyperlink" Target="https://extinctionrebellion.nl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